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642"/>
        <w:tblW w:w="7763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349"/>
        <w:gridCol w:w="222"/>
      </w:tblGrid>
      <w:tr w:rsidR="00F26F8C" w:rsidRPr="00F26F8C" w:rsidTr="00216D23">
        <w:trPr>
          <w:trHeight w:val="1810"/>
        </w:trPr>
        <w:tc>
          <w:tcPr>
            <w:tcW w:w="3652" w:type="dxa"/>
            <w:hideMark/>
          </w:tcPr>
          <w:p w:rsidR="00F26F8C" w:rsidRPr="000E76B3" w:rsidRDefault="000E76B3" w:rsidP="00216D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bidi="ar-SA"/>
              </w:rPr>
              <w:drawing>
                <wp:inline distT="0" distB="0" distL="0" distR="0" wp14:anchorId="0DE5FCF9" wp14:editId="213BB7B2">
                  <wp:extent cx="5940425" cy="2053590"/>
                  <wp:effectExtent l="0" t="0" r="3175" b="3810"/>
                  <wp:docPr id="1" name="Рисунок 1" descr="E:\акты\Рисунок (11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E:\акты\Рисунок (11)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0425" cy="2053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hideMark/>
          </w:tcPr>
          <w:p w:rsidR="00F26F8C" w:rsidRPr="00F26F8C" w:rsidRDefault="00F26F8C" w:rsidP="00216D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6F8C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</w:tr>
    </w:tbl>
    <w:p w:rsidR="00F26F8C" w:rsidRPr="00F26F8C" w:rsidRDefault="00F26F8C" w:rsidP="00F26F8C">
      <w:pPr>
        <w:rPr>
          <w:rFonts w:ascii="Times New Roman" w:hAnsi="Times New Roman" w:cs="Times New Roman"/>
          <w:sz w:val="28"/>
          <w:szCs w:val="28"/>
        </w:rPr>
      </w:pPr>
    </w:p>
    <w:p w:rsidR="00F26F8C" w:rsidRPr="00F26F8C" w:rsidRDefault="00F26F8C" w:rsidP="000E76B3">
      <w:pPr>
        <w:pStyle w:val="Default"/>
        <w:jc w:val="center"/>
        <w:rPr>
          <w:b/>
          <w:sz w:val="28"/>
          <w:szCs w:val="28"/>
        </w:rPr>
      </w:pPr>
      <w:r w:rsidRPr="00F26F8C">
        <w:rPr>
          <w:b/>
          <w:bCs/>
          <w:sz w:val="28"/>
          <w:szCs w:val="28"/>
        </w:rPr>
        <w:t>Положение</w:t>
      </w:r>
    </w:p>
    <w:p w:rsidR="00ED335D" w:rsidRPr="00F26F8C" w:rsidRDefault="00F26F8C" w:rsidP="00F26F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6F8C">
        <w:rPr>
          <w:rFonts w:ascii="Times New Roman" w:hAnsi="Times New Roman" w:cs="Times New Roman"/>
          <w:b/>
          <w:sz w:val="28"/>
          <w:szCs w:val="28"/>
        </w:rPr>
        <w:t>о  внутренней системе оценки качества образования</w:t>
      </w:r>
    </w:p>
    <w:p w:rsidR="00ED335D" w:rsidRPr="00F26F8C" w:rsidRDefault="00F26F8C" w:rsidP="00F26F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6F8C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F26F8C">
        <w:rPr>
          <w:rFonts w:ascii="Times New Roman" w:hAnsi="Times New Roman" w:cs="Times New Roman"/>
          <w:b/>
          <w:sz w:val="28"/>
          <w:szCs w:val="28"/>
        </w:rPr>
        <w:t>Татарско</w:t>
      </w:r>
      <w:proofErr w:type="spellEnd"/>
      <w:r w:rsidRPr="00F26F8C">
        <w:rPr>
          <w:rFonts w:ascii="Times New Roman" w:hAnsi="Times New Roman" w:cs="Times New Roman"/>
          <w:b/>
          <w:sz w:val="28"/>
          <w:szCs w:val="28"/>
        </w:rPr>
        <w:t xml:space="preserve"> – Танаевская СОШ имени </w:t>
      </w:r>
      <w:proofErr w:type="spellStart"/>
      <w:r w:rsidRPr="00F26F8C">
        <w:rPr>
          <w:rFonts w:ascii="Times New Roman" w:hAnsi="Times New Roman" w:cs="Times New Roman"/>
          <w:b/>
          <w:sz w:val="28"/>
          <w:szCs w:val="28"/>
        </w:rPr>
        <w:t>Афзала</w:t>
      </w:r>
      <w:proofErr w:type="spellEnd"/>
      <w:r w:rsidRPr="00F26F8C">
        <w:rPr>
          <w:rFonts w:ascii="Times New Roman" w:hAnsi="Times New Roman" w:cs="Times New Roman"/>
          <w:b/>
          <w:sz w:val="28"/>
          <w:szCs w:val="28"/>
        </w:rPr>
        <w:t xml:space="preserve"> Шамова» ЗМР РТ</w:t>
      </w:r>
    </w:p>
    <w:p w:rsidR="00ED335D" w:rsidRPr="00F26F8C" w:rsidRDefault="00ED335D" w:rsidP="00F26F8C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D335D" w:rsidRPr="00F26F8C" w:rsidRDefault="00ED335D" w:rsidP="00ED335D">
      <w:pPr>
        <w:rPr>
          <w:rFonts w:ascii="Times New Roman" w:hAnsi="Times New Roman" w:cs="Times New Roman"/>
          <w:sz w:val="28"/>
          <w:szCs w:val="28"/>
        </w:rPr>
      </w:pPr>
    </w:p>
    <w:p w:rsidR="00ED335D" w:rsidRPr="00F26F8C" w:rsidRDefault="00ED335D" w:rsidP="00ED335D">
      <w:pPr>
        <w:keepNext/>
        <w:keepLines/>
        <w:numPr>
          <w:ilvl w:val="0"/>
          <w:numId w:val="1"/>
        </w:numPr>
        <w:tabs>
          <w:tab w:val="left" w:pos="308"/>
        </w:tabs>
        <w:spacing w:line="370" w:lineRule="exact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bookmarkStart w:id="1" w:name="bookmark2"/>
      <w:r w:rsidRPr="00F26F8C">
        <w:rPr>
          <w:rStyle w:val="21"/>
          <w:rFonts w:eastAsia="Arial Unicode MS"/>
          <w:b w:val="0"/>
          <w:bCs w:val="0"/>
        </w:rPr>
        <w:t>Общие положения</w:t>
      </w:r>
      <w:bookmarkEnd w:id="1"/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80"/>
        </w:tabs>
      </w:pPr>
      <w:r w:rsidRPr="00F26F8C">
        <w:t>Настоящее Положение устанавливает единые требования при проведении внутренней системы оценки качества образования (далее - ВСОКО) в муниципальном бюджетном общеобразовательном учреждения «</w:t>
      </w:r>
      <w:proofErr w:type="spellStart"/>
      <w:r w:rsidRPr="00F26F8C">
        <w:t>Татарско</w:t>
      </w:r>
      <w:proofErr w:type="spellEnd"/>
      <w:r w:rsidRPr="00F26F8C">
        <w:t xml:space="preserve"> – Танаевская средняя общеобразовательная школа имени </w:t>
      </w:r>
      <w:proofErr w:type="spellStart"/>
      <w:r w:rsidRPr="00F26F8C">
        <w:t>Афзала</w:t>
      </w:r>
      <w:proofErr w:type="spellEnd"/>
      <w:r w:rsidRPr="00F26F8C">
        <w:t xml:space="preserve"> Шамова» </w:t>
      </w:r>
      <w:proofErr w:type="spellStart"/>
      <w:r w:rsidRPr="00F26F8C">
        <w:t>Зеленодольского</w:t>
      </w:r>
      <w:proofErr w:type="spellEnd"/>
      <w:r w:rsidRPr="00F26F8C">
        <w:t xml:space="preserve"> муниципального района Республики Татарстан (далее </w:t>
      </w:r>
      <w:proofErr w:type="gramStart"/>
      <w:r w:rsidRPr="00F26F8C">
        <w:t>-ш</w:t>
      </w:r>
      <w:proofErr w:type="gramEnd"/>
      <w:r w:rsidRPr="00F26F8C">
        <w:t>кола), регламентирует порядок проведения мониторинга.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80"/>
        </w:tabs>
      </w:pPr>
      <w:r w:rsidRPr="00F26F8C">
        <w:t>Положение об обеспечении внутренней системы оценки качества образования разработано в соответствии с Федеральным законом 273-ФЗ «Об образовании в Российской Федерации», Федеральными государственными образовательными стандартами общего образования, с нормативными правовыми актами Российской Федерации, Уставом школы</w:t>
      </w:r>
      <w:proofErr w:type="gramStart"/>
      <w:r w:rsidRPr="00F26F8C">
        <w:t>..</w:t>
      </w:r>
      <w:proofErr w:type="gramEnd"/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80"/>
        </w:tabs>
      </w:pPr>
      <w:r w:rsidRPr="00F26F8C">
        <w:t xml:space="preserve">ВСОКО представляет собой систематическое стандартизированное наблюдение за состоянием образования и динамикой изменений его результатов, условиями осуществления образовательной деятельности, контингентом обучающихся, учебными и </w:t>
      </w:r>
      <w:proofErr w:type="spellStart"/>
      <w:r w:rsidRPr="00F26F8C">
        <w:t>внеучебными</w:t>
      </w:r>
      <w:proofErr w:type="spellEnd"/>
      <w:r w:rsidRPr="00F26F8C">
        <w:t xml:space="preserve"> достижениями обучающихся.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80"/>
        </w:tabs>
      </w:pPr>
      <w:r w:rsidRPr="00F26F8C">
        <w:t>ВСОКО является составной частью системы оценки качества образования школы и служит информационным обеспечением образовательной деятельности. Целью ВСОКО является сбор, обобщение, анализ информации о состоянии системы образования школы и основных показателях ее функционирования для принятия обоснованных управленческих решений по достижению качественного образования.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80"/>
        </w:tabs>
      </w:pPr>
      <w:r w:rsidRPr="00F26F8C">
        <w:t>Анализ состояния и перспектив развития школы подлежит ежегодному опубликованию в виде Публичного доклада и размещению в сети «Интернет» на официальном сайте школы.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80"/>
        </w:tabs>
      </w:pPr>
      <w:r w:rsidRPr="00F26F8C">
        <w:lastRenderedPageBreak/>
        <w:t>В настоящем положении используются следующие термины: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  <w:ind w:left="320" w:hanging="320"/>
      </w:pPr>
      <w:r w:rsidRPr="00F26F8C">
        <w:t>Внутренняя система оценки качества образования - система сбора, обработки, анализа, хранения и распространения информации об образовательной системе и ее отдельных элементах, которая ориентирована на информационное обеспечение управления качеством образования, позволяет судить о состоянии системы образования Школы в любой момент времени и обеспечить возможность прогнозирования ее развития.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  <w:ind w:left="320" w:hanging="320"/>
      </w:pPr>
      <w:r w:rsidRPr="00F26F8C">
        <w:t>Качество образования - интегральная характеристика системы образования, отражающая степень соответствия реальных достигаемых образовательных результатов нормативным требованиям, социальным и личностным ожиданиям.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80"/>
        </w:tabs>
      </w:pPr>
      <w:r w:rsidRPr="00F26F8C">
        <w:t>Проведение ВСОКО ориентируется на основные аспекты качества образования: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0"/>
        </w:tabs>
        <w:spacing w:line="280" w:lineRule="exact"/>
      </w:pPr>
      <w:r w:rsidRPr="00F26F8C">
        <w:t>качество результата;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8"/>
        </w:tabs>
        <w:spacing w:line="374" w:lineRule="exact"/>
        <w:ind w:left="320" w:hanging="320"/>
        <w:jc w:val="left"/>
      </w:pPr>
      <w:r w:rsidRPr="00F26F8C">
        <w:t>качество условий (</w:t>
      </w:r>
      <w:proofErr w:type="gramStart"/>
      <w:r w:rsidRPr="00F26F8C">
        <w:t>программно-методические</w:t>
      </w:r>
      <w:proofErr w:type="gramEnd"/>
      <w:r w:rsidRPr="00F26F8C">
        <w:t>, материально-технические, кадровые, информационно-технические, организационные и др.);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8"/>
        </w:tabs>
      </w:pPr>
      <w:r w:rsidRPr="00F26F8C">
        <w:t>качество процессов.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93"/>
        </w:tabs>
        <w:jc w:val="left"/>
      </w:pPr>
      <w:r w:rsidRPr="00F26F8C">
        <w:t xml:space="preserve">Направления ВСОКО определяются, исходя из оцениваемого аспекта качества образования по результатам работы школы за предыдущий учебный год, в соответствии с проблемами и задачами на текущий год. Основными принципами функционирования внутренней системы качества образования являются объективность, точность, полнота, достаточность, </w:t>
      </w:r>
      <w:proofErr w:type="spellStart"/>
      <w:r w:rsidRPr="00F26F8C">
        <w:t>систематизированность</w:t>
      </w:r>
      <w:proofErr w:type="spellEnd"/>
      <w:r w:rsidRPr="00F26F8C">
        <w:t>, оптимальность обобщения, оперативность (своевременность) и технологичность.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93"/>
        </w:tabs>
        <w:spacing w:after="300"/>
      </w:pPr>
      <w:r w:rsidRPr="00F26F8C">
        <w:t>Основными пользователями результатов ВСОКО являются органы управления образованием, администрация и педагогические работники школы, учащиеся и их родители, представители общественности и т. д.</w:t>
      </w:r>
    </w:p>
    <w:p w:rsidR="00ED335D" w:rsidRPr="00F26F8C" w:rsidRDefault="00ED335D" w:rsidP="00ED335D">
      <w:pPr>
        <w:keepNext/>
        <w:keepLines/>
        <w:numPr>
          <w:ilvl w:val="0"/>
          <w:numId w:val="1"/>
        </w:numPr>
        <w:tabs>
          <w:tab w:val="left" w:pos="349"/>
        </w:tabs>
        <w:spacing w:line="370" w:lineRule="exact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bookmarkStart w:id="2" w:name="bookmark3"/>
      <w:r w:rsidRPr="00F26F8C">
        <w:rPr>
          <w:rStyle w:val="21"/>
          <w:rFonts w:eastAsia="Arial Unicode MS"/>
          <w:b w:val="0"/>
          <w:bCs w:val="0"/>
        </w:rPr>
        <w:t>Организация и технология ВСОКО</w:t>
      </w:r>
      <w:bookmarkEnd w:id="2"/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93"/>
        </w:tabs>
      </w:pPr>
      <w:r w:rsidRPr="00F26F8C">
        <w:t>Организационной основой осуществления процедуры ВСОКО является программа, где определяются форма, направления, сроки и порядок проведения ВСОКО, ответственные исполнители. На ее основе составляется годовая циклограмма, которая утверждается приказом директора  школы и обязательна для исполнения работниками школы.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93"/>
        </w:tabs>
      </w:pPr>
      <w:r w:rsidRPr="00F26F8C">
        <w:t>Для проведения ВСОКО назначаются ответственные лица, состав которых утверждается приказом директором школы. В состав лиц, осуществляющих ВСОКО, включаются заместители директора по УВР, ВР, руководители методических объединений, учителя.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93"/>
        </w:tabs>
        <w:spacing w:after="304"/>
      </w:pPr>
      <w:r w:rsidRPr="00F26F8C">
        <w:lastRenderedPageBreak/>
        <w:t>Проведение ВСОКО предполагает широкое использование современных информационных технологий на всех этапах сбора, обработки, хранения и использования информации.</w:t>
      </w:r>
    </w:p>
    <w:p w:rsidR="00ED335D" w:rsidRPr="00F26F8C" w:rsidRDefault="00ED335D" w:rsidP="00ED335D">
      <w:pPr>
        <w:keepNext/>
        <w:keepLines/>
        <w:numPr>
          <w:ilvl w:val="0"/>
          <w:numId w:val="1"/>
        </w:numPr>
        <w:tabs>
          <w:tab w:val="left" w:pos="349"/>
        </w:tabs>
        <w:spacing w:line="365" w:lineRule="exact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bookmarkStart w:id="3" w:name="bookmark4"/>
      <w:r w:rsidRPr="00F26F8C">
        <w:rPr>
          <w:rStyle w:val="21"/>
          <w:rFonts w:eastAsia="Arial Unicode MS"/>
          <w:b w:val="0"/>
          <w:bCs w:val="0"/>
        </w:rPr>
        <w:t>Реализация ВСОКО</w:t>
      </w:r>
      <w:bookmarkEnd w:id="3"/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spacing w:line="365" w:lineRule="exact"/>
      </w:pPr>
      <w:r w:rsidRPr="00F26F8C">
        <w:t>Реализация ВСОКО предполагает последовательность следующих действий: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8"/>
        </w:tabs>
        <w:spacing w:after="22" w:line="280" w:lineRule="exact"/>
      </w:pPr>
      <w:r w:rsidRPr="00F26F8C">
        <w:t>определение и обоснование объекта оценивания;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8"/>
        </w:tabs>
        <w:spacing w:line="374" w:lineRule="exact"/>
      </w:pPr>
      <w:r w:rsidRPr="00F26F8C">
        <w:t>сбор данных;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8"/>
        </w:tabs>
        <w:spacing w:line="374" w:lineRule="exact"/>
        <w:ind w:left="320" w:hanging="320"/>
        <w:jc w:val="left"/>
      </w:pPr>
      <w:r w:rsidRPr="00F26F8C">
        <w:t>структурирование баз данных, обеспечивающих хранение и оперативное использование информации;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8"/>
        </w:tabs>
        <w:spacing w:line="389" w:lineRule="exact"/>
      </w:pPr>
      <w:r w:rsidRPr="00F26F8C">
        <w:t>обработка полученных данных;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8"/>
        </w:tabs>
        <w:spacing w:line="389" w:lineRule="exact"/>
      </w:pPr>
      <w:r w:rsidRPr="00F26F8C">
        <w:t>анализ и интерпретация полученных данных;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8"/>
        </w:tabs>
        <w:spacing w:line="389" w:lineRule="exact"/>
      </w:pPr>
      <w:r w:rsidRPr="00F26F8C">
        <w:t>подготовка документов по итогам анализа полученных данных;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ind w:left="320" w:hanging="320"/>
      </w:pPr>
      <w:r w:rsidRPr="00F26F8C">
        <w:t>распространение результатов ВСОКО среди потребителей образовательной услуги.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622"/>
        </w:tabs>
      </w:pPr>
      <w:r w:rsidRPr="00F26F8C">
        <w:t xml:space="preserve">Общеметодологическими требованиями к инструментарию ВСОКО являются надежность, удобство использования, доступность для различных уровней управления, </w:t>
      </w:r>
      <w:proofErr w:type="spellStart"/>
      <w:r w:rsidRPr="00F26F8C">
        <w:t>стандартизированность</w:t>
      </w:r>
      <w:proofErr w:type="spellEnd"/>
      <w:r w:rsidRPr="00F26F8C">
        <w:t xml:space="preserve"> и </w:t>
      </w:r>
      <w:proofErr w:type="spellStart"/>
      <w:r w:rsidRPr="00F26F8C">
        <w:t>апробированность</w:t>
      </w:r>
      <w:proofErr w:type="spellEnd"/>
      <w:r w:rsidRPr="00F26F8C">
        <w:t>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622"/>
        </w:tabs>
      </w:pPr>
      <w:r w:rsidRPr="00F26F8C">
        <w:t xml:space="preserve">Основными инструментами, позволяющими дать качественную оценку системе образования, </w:t>
      </w:r>
      <w:proofErr w:type="gramStart"/>
      <w:r w:rsidRPr="00F26F8C">
        <w:t>являются</w:t>
      </w:r>
      <w:proofErr w:type="gramEnd"/>
      <w:r w:rsidRPr="00F26F8C">
        <w:t xml:space="preserve"> анализ изменений характеристик во времени (динамический анализ) и сравнение одних характеристик с аналогичными в рамках образовательной системы (сопоставительный анализ).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89"/>
        </w:tabs>
        <w:ind w:left="320" w:hanging="320"/>
      </w:pPr>
      <w:r w:rsidRPr="00F26F8C">
        <w:t>Методы проведения ВСОКО: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89" w:lineRule="exact"/>
        <w:ind w:left="320" w:hanging="320"/>
      </w:pPr>
      <w:r w:rsidRPr="00F26F8C">
        <w:t>экспертное оценивание,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89" w:lineRule="exact"/>
        <w:ind w:left="320" w:hanging="320"/>
      </w:pPr>
      <w:r w:rsidRPr="00F26F8C">
        <w:t>тестирование, анкетирование,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89" w:lineRule="exact"/>
        <w:ind w:left="320" w:hanging="320"/>
      </w:pPr>
      <w:r w:rsidRPr="00F26F8C">
        <w:t>проведение контрольных и других квалификационных работ,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89" w:lineRule="exact"/>
        <w:ind w:left="320" w:hanging="320"/>
      </w:pPr>
      <w:r w:rsidRPr="00F26F8C">
        <w:t>статистическая обработка информации;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89" w:lineRule="exact"/>
        <w:ind w:left="320" w:hanging="320"/>
      </w:pPr>
      <w:r w:rsidRPr="00F26F8C">
        <w:t>наблюдение уроков, внеклассных мероприятий, родительских собраний;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after="312" w:line="389" w:lineRule="exact"/>
        <w:ind w:left="320" w:hanging="320"/>
      </w:pPr>
      <w:r w:rsidRPr="00F26F8C">
        <w:t>собеседования с учащимися, педагогами, родителями.</w:t>
      </w:r>
    </w:p>
    <w:p w:rsidR="00ED335D" w:rsidRPr="00F26F8C" w:rsidRDefault="00ED335D" w:rsidP="00ED335D">
      <w:pPr>
        <w:keepNext/>
        <w:keepLines/>
        <w:numPr>
          <w:ilvl w:val="0"/>
          <w:numId w:val="1"/>
        </w:numPr>
        <w:tabs>
          <w:tab w:val="left" w:pos="382"/>
        </w:tabs>
        <w:spacing w:line="374" w:lineRule="exact"/>
        <w:ind w:left="320" w:hanging="32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bookmarkStart w:id="4" w:name="bookmark5"/>
      <w:r w:rsidRPr="00F26F8C">
        <w:rPr>
          <w:rStyle w:val="21"/>
          <w:rFonts w:eastAsia="Arial Unicode MS"/>
          <w:b w:val="0"/>
          <w:bCs w:val="0"/>
        </w:rPr>
        <w:t xml:space="preserve">Основные направления ВСОКО </w:t>
      </w:r>
      <w:bookmarkEnd w:id="4"/>
      <w:r w:rsidRPr="00F26F8C">
        <w:rPr>
          <w:rStyle w:val="21"/>
          <w:rFonts w:eastAsia="Arial Unicode MS"/>
          <w:b w:val="0"/>
          <w:bCs w:val="0"/>
        </w:rPr>
        <w:t xml:space="preserve"> школы: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94"/>
        </w:tabs>
        <w:spacing w:line="374" w:lineRule="exact"/>
        <w:ind w:left="320" w:hanging="320"/>
      </w:pPr>
      <w:r w:rsidRPr="00F26F8C">
        <w:t>Качество результата: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74" w:lineRule="exact"/>
        <w:ind w:left="320" w:hanging="320"/>
      </w:pPr>
      <w:r w:rsidRPr="00F26F8C">
        <w:t xml:space="preserve">оценка общего уровня усвоения </w:t>
      </w:r>
      <w:proofErr w:type="gramStart"/>
      <w:r w:rsidRPr="00F26F8C">
        <w:t>обучающимися</w:t>
      </w:r>
      <w:proofErr w:type="gramEnd"/>
      <w:r w:rsidRPr="00F26F8C">
        <w:t xml:space="preserve"> начальной школы базовых знаний и умений по общеобразовательным предметам;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74" w:lineRule="exact"/>
        <w:ind w:left="320" w:hanging="320"/>
      </w:pPr>
      <w:r w:rsidRPr="00F26F8C">
        <w:t xml:space="preserve">оценка общего уровня усвоения </w:t>
      </w:r>
      <w:proofErr w:type="gramStart"/>
      <w:r w:rsidRPr="00F26F8C">
        <w:t>обучающимися</w:t>
      </w:r>
      <w:proofErr w:type="gramEnd"/>
      <w:r w:rsidRPr="00F26F8C">
        <w:t xml:space="preserve"> 5-8-х, 10-х классов базовых знаний и умений по общеобразовательным предметам;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65" w:lineRule="exact"/>
        <w:ind w:left="320" w:hanging="320"/>
      </w:pPr>
      <w:r w:rsidRPr="00F26F8C">
        <w:t xml:space="preserve">качество образования на основе государственной (итоговой) аттестации выпускников 9 классов (в том числе, в форме с использованием </w:t>
      </w:r>
      <w:r w:rsidRPr="00F26F8C">
        <w:lastRenderedPageBreak/>
        <w:t>независимой оценке качества знаний);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79" w:lineRule="exact"/>
        <w:ind w:left="320" w:hanging="320"/>
      </w:pPr>
      <w:r w:rsidRPr="00F26F8C">
        <w:t>качество образования на основе государственной (итоговой) аттестации выпускников 11 классов;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79" w:lineRule="exact"/>
        <w:ind w:left="320" w:hanging="320"/>
      </w:pPr>
      <w:proofErr w:type="gramStart"/>
      <w:r w:rsidRPr="00F26F8C">
        <w:t xml:space="preserve">уровень воспитания или уровень </w:t>
      </w:r>
      <w:proofErr w:type="spellStart"/>
      <w:r w:rsidRPr="00F26F8C">
        <w:t>сформированности</w:t>
      </w:r>
      <w:proofErr w:type="spellEnd"/>
      <w:r w:rsidRPr="00F26F8C">
        <w:t xml:space="preserve"> у обучающихся ценностного отношения к действительности: к Отечеству, к себе;</w:t>
      </w:r>
      <w:proofErr w:type="gramEnd"/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79" w:lineRule="exact"/>
        <w:ind w:left="320" w:hanging="320"/>
      </w:pPr>
      <w:r w:rsidRPr="00F26F8C">
        <w:t>уровень участия в конкурсах (олимпиадах и др.);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79" w:lineRule="exact"/>
        <w:ind w:left="320" w:hanging="320"/>
      </w:pPr>
      <w:r w:rsidRPr="00F26F8C">
        <w:t>уровень готовности к продолжению образования;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74" w:lineRule="exact"/>
        <w:ind w:left="320" w:hanging="320"/>
      </w:pPr>
      <w:r w:rsidRPr="00F26F8C">
        <w:t>уровень состояние здоровья и психического развития учащихся;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74" w:lineRule="exact"/>
        <w:ind w:left="320" w:hanging="320"/>
      </w:pPr>
      <w:r w:rsidRPr="00F26F8C">
        <w:t>динамика правонарушений учащихся;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88"/>
        </w:tabs>
        <w:spacing w:line="374" w:lineRule="exact"/>
        <w:ind w:left="320" w:hanging="320"/>
      </w:pPr>
      <w:r w:rsidRPr="00F26F8C">
        <w:t>процент обучающихся на «4» и «5» по классам в сравнении класса с самим собой за прошлый год.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622"/>
        </w:tabs>
        <w:spacing w:line="374" w:lineRule="exact"/>
        <w:ind w:left="320" w:hanging="320"/>
      </w:pPr>
      <w:r w:rsidRPr="00F26F8C">
        <w:t>Качество условий:</w:t>
      </w:r>
    </w:p>
    <w:p w:rsidR="00ED335D" w:rsidRPr="00F26F8C" w:rsidRDefault="00ED335D" w:rsidP="00ED335D">
      <w:pPr>
        <w:pStyle w:val="20"/>
        <w:numPr>
          <w:ilvl w:val="2"/>
          <w:numId w:val="1"/>
        </w:numPr>
        <w:shd w:val="clear" w:color="auto" w:fill="auto"/>
        <w:tabs>
          <w:tab w:val="left" w:pos="805"/>
        </w:tabs>
        <w:spacing w:line="374" w:lineRule="exact"/>
        <w:ind w:left="320" w:hanging="320"/>
      </w:pPr>
      <w:proofErr w:type="spellStart"/>
      <w:r w:rsidRPr="00F26F8C">
        <w:t>Программно</w:t>
      </w:r>
      <w:proofErr w:type="spellEnd"/>
      <w:r w:rsidRPr="00F26F8C">
        <w:t xml:space="preserve"> - методические условия: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r w:rsidRPr="00F26F8C">
        <w:t>совершенствование учебных программ в течение 3-х лет;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r w:rsidRPr="00F26F8C">
        <w:t>наличие утвержденной программы развития образовательного учреждения;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r w:rsidRPr="00F26F8C">
        <w:t>наличие образовательной программы;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r w:rsidRPr="00F26F8C">
        <w:t>наличие Рабочих программ по всем предметам.</w:t>
      </w:r>
    </w:p>
    <w:p w:rsidR="00ED335D" w:rsidRPr="00F26F8C" w:rsidRDefault="00ED335D" w:rsidP="00ED335D">
      <w:pPr>
        <w:pStyle w:val="20"/>
        <w:numPr>
          <w:ilvl w:val="2"/>
          <w:numId w:val="1"/>
        </w:numPr>
        <w:shd w:val="clear" w:color="auto" w:fill="auto"/>
        <w:tabs>
          <w:tab w:val="left" w:pos="805"/>
        </w:tabs>
        <w:spacing w:line="389" w:lineRule="exact"/>
      </w:pPr>
      <w:r w:rsidRPr="00F26F8C">
        <w:t>Материально - технические условия: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r w:rsidRPr="00F26F8C">
        <w:t>уровень травматизма;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r w:rsidRPr="00F26F8C">
        <w:t>% оснащенности учебного процесса.</w:t>
      </w:r>
    </w:p>
    <w:p w:rsidR="00ED335D" w:rsidRPr="00F26F8C" w:rsidRDefault="00ED335D" w:rsidP="00ED335D">
      <w:pPr>
        <w:pStyle w:val="20"/>
        <w:numPr>
          <w:ilvl w:val="2"/>
          <w:numId w:val="1"/>
        </w:numPr>
        <w:shd w:val="clear" w:color="auto" w:fill="auto"/>
        <w:tabs>
          <w:tab w:val="left" w:pos="805"/>
        </w:tabs>
        <w:spacing w:line="280" w:lineRule="exact"/>
      </w:pPr>
      <w:r w:rsidRPr="00F26F8C">
        <w:t>Кадровые условия: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ind w:left="320" w:hanging="320"/>
        <w:jc w:val="left"/>
      </w:pPr>
      <w:r w:rsidRPr="00F26F8C">
        <w:t>профессиональное образование педагогов (результаты аттестации и повышение квалификации педагогов);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79" w:lineRule="exact"/>
      </w:pPr>
      <w:r w:rsidRPr="00F26F8C">
        <w:t>участие учителей в профессиональных конкурсах;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79" w:lineRule="exact"/>
        <w:ind w:left="320" w:hanging="320"/>
        <w:jc w:val="left"/>
      </w:pPr>
      <w:r w:rsidRPr="00F26F8C">
        <w:t xml:space="preserve">распространение опыта (наличие выступлений на муниципальном, региональном, российском уровнях, в </w:t>
      </w:r>
      <w:proofErr w:type="spellStart"/>
      <w:r w:rsidRPr="00F26F8C">
        <w:t>т.ч</w:t>
      </w:r>
      <w:proofErr w:type="spellEnd"/>
      <w:r w:rsidRPr="00F26F8C">
        <w:t>. печатные работы);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280" w:lineRule="exact"/>
      </w:pPr>
      <w:r w:rsidRPr="00F26F8C">
        <w:t>стабильность коллектива.</w:t>
      </w:r>
    </w:p>
    <w:p w:rsidR="00ED335D" w:rsidRPr="00F26F8C" w:rsidRDefault="00ED335D" w:rsidP="00ED335D">
      <w:pPr>
        <w:pStyle w:val="20"/>
        <w:numPr>
          <w:ilvl w:val="2"/>
          <w:numId w:val="1"/>
        </w:numPr>
        <w:shd w:val="clear" w:color="auto" w:fill="auto"/>
        <w:tabs>
          <w:tab w:val="left" w:pos="805"/>
        </w:tabs>
        <w:spacing w:line="384" w:lineRule="exact"/>
      </w:pPr>
      <w:r w:rsidRPr="00F26F8C">
        <w:t>Информационно - технические условия: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4" w:lineRule="exact"/>
      </w:pPr>
      <w:r w:rsidRPr="00F26F8C">
        <w:t>уровень информатизации обучения и управления;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4" w:lineRule="exact"/>
      </w:pPr>
      <w:r w:rsidRPr="00F26F8C">
        <w:t>% обеспеченность учебниками;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4" w:lineRule="exact"/>
      </w:pPr>
      <w:r w:rsidRPr="00F26F8C">
        <w:t>использование новых технологий в образовательном процессе.</w:t>
      </w:r>
    </w:p>
    <w:p w:rsidR="00ED335D" w:rsidRPr="00F26F8C" w:rsidRDefault="00ED335D" w:rsidP="00ED335D">
      <w:pPr>
        <w:pStyle w:val="20"/>
        <w:numPr>
          <w:ilvl w:val="2"/>
          <w:numId w:val="1"/>
        </w:numPr>
        <w:shd w:val="clear" w:color="auto" w:fill="auto"/>
        <w:tabs>
          <w:tab w:val="left" w:pos="805"/>
        </w:tabs>
        <w:spacing w:line="384" w:lineRule="exact"/>
      </w:pPr>
      <w:r w:rsidRPr="00F26F8C">
        <w:t>Организационные условия: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4" w:lineRule="exact"/>
      </w:pPr>
      <w:r w:rsidRPr="00F26F8C">
        <w:t xml:space="preserve">отсутствие предписаний </w:t>
      </w:r>
      <w:proofErr w:type="spellStart"/>
      <w:r w:rsidRPr="00F26F8C">
        <w:t>Роспотребнадзора</w:t>
      </w:r>
      <w:proofErr w:type="spellEnd"/>
      <w:r w:rsidRPr="00F26F8C">
        <w:t xml:space="preserve">, </w:t>
      </w:r>
      <w:proofErr w:type="spellStart"/>
      <w:r w:rsidRPr="00F26F8C">
        <w:t>Пожнадзора</w:t>
      </w:r>
      <w:proofErr w:type="spellEnd"/>
      <w:r w:rsidRPr="00F26F8C">
        <w:t>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ind w:left="320" w:hanging="320"/>
        <w:jc w:val="left"/>
      </w:pPr>
      <w:r w:rsidRPr="00F26F8C">
        <w:t>соответствие СанПиН тепло-водо-</w:t>
      </w:r>
      <w:proofErr w:type="spellStart"/>
      <w:r w:rsidRPr="00F26F8C">
        <w:t>электроснбжения</w:t>
      </w:r>
      <w:proofErr w:type="spellEnd"/>
      <w:r w:rsidRPr="00F26F8C">
        <w:t>, канализации, средств ПБ;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79" w:lineRule="exact"/>
      </w:pPr>
      <w:r w:rsidRPr="00F26F8C">
        <w:t>% привлечения внебюджетных средств.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94"/>
        </w:tabs>
        <w:spacing w:line="379" w:lineRule="exact"/>
      </w:pPr>
      <w:r w:rsidRPr="00F26F8C">
        <w:t>Качество процессов: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79" w:lineRule="exact"/>
      </w:pPr>
      <w:r w:rsidRPr="00F26F8C">
        <w:t>ориентация на потребителя;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r w:rsidRPr="00F26F8C">
        <w:lastRenderedPageBreak/>
        <w:t>лидерство руководителя (результаты анкетирования);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r w:rsidRPr="00F26F8C">
        <w:t>вовлечение всех сотрудников в реализацию программы школы;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r w:rsidRPr="00F26F8C">
        <w:t>отсутствие жалоб;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r w:rsidRPr="00F26F8C">
        <w:t>имидж школы, гарантирующей стабильное качество образования и т.д.;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r w:rsidRPr="00F26F8C">
        <w:t>качество уроков по итогам посещения администрацией;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r w:rsidRPr="00F26F8C">
        <w:t>системность и систематичность воспитательной работы;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proofErr w:type="spellStart"/>
      <w:r w:rsidRPr="00F26F8C">
        <w:t>профилизация</w:t>
      </w:r>
      <w:proofErr w:type="spellEnd"/>
      <w:r w:rsidRPr="00F26F8C">
        <w:t xml:space="preserve"> и специализация обучения;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r w:rsidRPr="00F26F8C">
        <w:t>инновационная деятельность школы;</w:t>
      </w:r>
    </w:p>
    <w:p w:rsidR="00ED335D" w:rsidRPr="00F26F8C" w:rsidRDefault="00ED335D" w:rsidP="00ED335D">
      <w:pPr>
        <w:pStyle w:val="20"/>
        <w:numPr>
          <w:ilvl w:val="0"/>
          <w:numId w:val="2"/>
        </w:numPr>
        <w:shd w:val="clear" w:color="auto" w:fill="auto"/>
        <w:tabs>
          <w:tab w:val="left" w:pos="277"/>
        </w:tabs>
        <w:spacing w:line="389" w:lineRule="exact"/>
      </w:pPr>
      <w:r w:rsidRPr="00F26F8C">
        <w:t>наличие ученического самоуправления.</w:t>
      </w:r>
    </w:p>
    <w:p w:rsidR="00ED335D" w:rsidRPr="00F26F8C" w:rsidRDefault="00ED335D" w:rsidP="00ED335D">
      <w:pPr>
        <w:pStyle w:val="20"/>
        <w:shd w:val="clear" w:color="auto" w:fill="auto"/>
        <w:spacing w:after="32" w:line="280" w:lineRule="exact"/>
        <w:ind w:firstLine="0"/>
      </w:pPr>
      <w:r w:rsidRPr="00F26F8C">
        <w:t xml:space="preserve">Качество условий проводится на основании </w:t>
      </w:r>
      <w:proofErr w:type="spellStart"/>
      <w:r w:rsidRPr="00F26F8C">
        <w:t>самообследования</w:t>
      </w:r>
      <w:proofErr w:type="spellEnd"/>
      <w:r w:rsidRPr="00F26F8C">
        <w:t xml:space="preserve">  школы.</w:t>
      </w:r>
    </w:p>
    <w:p w:rsidR="00ED335D" w:rsidRPr="00F26F8C" w:rsidRDefault="00ED335D" w:rsidP="00ED335D">
      <w:pPr>
        <w:numPr>
          <w:ilvl w:val="0"/>
          <w:numId w:val="1"/>
        </w:numPr>
        <w:tabs>
          <w:tab w:val="left" w:pos="382"/>
        </w:tabs>
        <w:spacing w:line="280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F26F8C">
        <w:rPr>
          <w:rStyle w:val="6"/>
          <w:rFonts w:eastAsia="Arial Unicode MS"/>
          <w:b w:val="0"/>
          <w:bCs w:val="0"/>
        </w:rPr>
        <w:t>Этапы ВСОКО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62"/>
        </w:tabs>
      </w:pPr>
      <w:r w:rsidRPr="00F26F8C">
        <w:rPr>
          <w:lang w:val="tt-RU" w:eastAsia="tt-RU" w:bidi="tt-RU"/>
        </w:rPr>
        <w:t xml:space="preserve">Процесс </w:t>
      </w:r>
      <w:r w:rsidRPr="00F26F8C">
        <w:t>ВСОКО состоит из 5 этапов:</w:t>
      </w:r>
    </w:p>
    <w:p w:rsidR="00ED335D" w:rsidRPr="00F26F8C" w:rsidRDefault="00ED335D" w:rsidP="00ED335D">
      <w:pPr>
        <w:pStyle w:val="20"/>
        <w:numPr>
          <w:ilvl w:val="2"/>
          <w:numId w:val="1"/>
        </w:numPr>
        <w:shd w:val="clear" w:color="auto" w:fill="auto"/>
        <w:tabs>
          <w:tab w:val="left" w:pos="842"/>
        </w:tabs>
      </w:pPr>
      <w:r w:rsidRPr="00F26F8C">
        <w:t>Первый этап - нормативно-установочный (определение основных показателей, инструментария, определение ответственных лиц, подготовка приказа о сроках проведения).</w:t>
      </w:r>
    </w:p>
    <w:p w:rsidR="00ED335D" w:rsidRPr="00F26F8C" w:rsidRDefault="00ED335D" w:rsidP="00ED335D">
      <w:pPr>
        <w:pStyle w:val="20"/>
        <w:numPr>
          <w:ilvl w:val="2"/>
          <w:numId w:val="1"/>
        </w:numPr>
        <w:shd w:val="clear" w:color="auto" w:fill="auto"/>
        <w:tabs>
          <w:tab w:val="left" w:pos="762"/>
        </w:tabs>
      </w:pPr>
      <w:r w:rsidRPr="00F26F8C">
        <w:t>Второй этап - информационно-диагностический (сбор информации с помощью подобранных методик).</w:t>
      </w:r>
    </w:p>
    <w:p w:rsidR="00ED335D" w:rsidRPr="00F26F8C" w:rsidRDefault="00ED335D" w:rsidP="00ED335D">
      <w:pPr>
        <w:pStyle w:val="20"/>
        <w:numPr>
          <w:ilvl w:val="2"/>
          <w:numId w:val="1"/>
        </w:numPr>
        <w:shd w:val="clear" w:color="auto" w:fill="auto"/>
        <w:tabs>
          <w:tab w:val="left" w:pos="762"/>
        </w:tabs>
      </w:pPr>
      <w:r w:rsidRPr="00F26F8C">
        <w:t>Третий этап - аналитический (анализ полученных результатов, сопоставление результатов с нормативными показателями, установление причин отклонения, оценка рисков).</w:t>
      </w:r>
    </w:p>
    <w:p w:rsidR="00ED335D" w:rsidRPr="00F26F8C" w:rsidRDefault="00ED335D" w:rsidP="00ED335D">
      <w:pPr>
        <w:pStyle w:val="20"/>
        <w:numPr>
          <w:ilvl w:val="2"/>
          <w:numId w:val="1"/>
        </w:numPr>
        <w:shd w:val="clear" w:color="auto" w:fill="auto"/>
        <w:tabs>
          <w:tab w:val="left" w:pos="842"/>
        </w:tabs>
      </w:pPr>
      <w:r w:rsidRPr="00F26F8C">
        <w:t xml:space="preserve">Четвертый этап – </w:t>
      </w:r>
      <w:proofErr w:type="spellStart"/>
      <w:r w:rsidRPr="00F26F8C">
        <w:t>итогово</w:t>
      </w:r>
      <w:proofErr w:type="spellEnd"/>
      <w:r w:rsidRPr="00F26F8C">
        <w:t xml:space="preserve"> </w:t>
      </w:r>
      <w:proofErr w:type="gramStart"/>
      <w:r w:rsidRPr="00F26F8C">
        <w:t>-п</w:t>
      </w:r>
      <w:proofErr w:type="gramEnd"/>
      <w:r w:rsidRPr="00F26F8C">
        <w:t xml:space="preserve">рогностический (разработка стратегии </w:t>
      </w:r>
      <w:proofErr w:type="spellStart"/>
      <w:r w:rsidRPr="00F26F8C">
        <w:t>коррекционно</w:t>
      </w:r>
      <w:proofErr w:type="spellEnd"/>
      <w:r w:rsidRPr="00F26F8C">
        <w:t xml:space="preserve"> -развивающей работы, предъявление полученных результатов на уровень педагогического коллектива).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842"/>
        </w:tabs>
      </w:pPr>
      <w:r w:rsidRPr="00F26F8C">
        <w:t>По итогам анализа полученных данных ВСОКО готовятся соответствующие документы (отчеты, справки, доклады), которые доводятся до сведения педагогического коллектива  школы, учредителя, родителей.</w:t>
      </w:r>
    </w:p>
    <w:p w:rsidR="00ED335D" w:rsidRPr="00F26F8C" w:rsidRDefault="00ED335D" w:rsidP="00ED335D">
      <w:pPr>
        <w:pStyle w:val="20"/>
        <w:numPr>
          <w:ilvl w:val="1"/>
          <w:numId w:val="1"/>
        </w:numPr>
        <w:shd w:val="clear" w:color="auto" w:fill="auto"/>
        <w:tabs>
          <w:tab w:val="left" w:pos="562"/>
        </w:tabs>
      </w:pPr>
      <w:r w:rsidRPr="00F26F8C">
        <w:t>Результаты ВСОКО являются основанием для принятия административных решений на уровне школы.</w:t>
      </w:r>
    </w:p>
    <w:p w:rsidR="00F71058" w:rsidRPr="00F26F8C" w:rsidRDefault="00F71058" w:rsidP="00ED335D">
      <w:pPr>
        <w:rPr>
          <w:rFonts w:ascii="Times New Roman" w:hAnsi="Times New Roman" w:cs="Times New Roman"/>
          <w:sz w:val="28"/>
          <w:szCs w:val="28"/>
        </w:rPr>
      </w:pPr>
    </w:p>
    <w:sectPr w:rsidR="00F71058" w:rsidRPr="00F26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3F5456"/>
    <w:multiLevelType w:val="multilevel"/>
    <w:tmpl w:val="44FCC40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color w:val="000000"/>
        <w:spacing w:val="0"/>
        <w:w w:val="100"/>
        <w:position w:val="0"/>
        <w:sz w:val="28"/>
        <w:szCs w:val="28"/>
        <w:u w:val="singl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6F4B616B"/>
    <w:multiLevelType w:val="multilevel"/>
    <w:tmpl w:val="1242AEB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AB5"/>
    <w:rsid w:val="000E76B3"/>
    <w:rsid w:val="00441AB5"/>
    <w:rsid w:val="0080423B"/>
    <w:rsid w:val="00ED335D"/>
    <w:rsid w:val="00F26F8C"/>
    <w:rsid w:val="00F7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35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ED335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D335D"/>
    <w:pPr>
      <w:shd w:val="clear" w:color="auto" w:fill="FFFFFF"/>
      <w:spacing w:line="370" w:lineRule="exact"/>
      <w:ind w:hanging="320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customStyle="1" w:styleId="21">
    <w:name w:val="Заголовок №2"/>
    <w:basedOn w:val="a0"/>
    <w:rsid w:val="00ED335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singl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ED335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single"/>
      <w:effect w:val="none"/>
      <w:lang w:val="ru-RU" w:eastAsia="ru-RU" w:bidi="ru-RU"/>
    </w:rPr>
  </w:style>
  <w:style w:type="table" w:styleId="a3">
    <w:name w:val="Table Grid"/>
    <w:basedOn w:val="a1"/>
    <w:rsid w:val="00F26F8C"/>
    <w:pPr>
      <w:spacing w:after="0" w:line="240" w:lineRule="auto"/>
    </w:pPr>
    <w:rPr>
      <w:rFonts w:ascii="Arial" w:eastAsia="Times New Roman" w:hAnsi="Arial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26F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E76B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76B3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35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ED335D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D335D"/>
    <w:pPr>
      <w:shd w:val="clear" w:color="auto" w:fill="FFFFFF"/>
      <w:spacing w:line="370" w:lineRule="exact"/>
      <w:ind w:hanging="320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customStyle="1" w:styleId="21">
    <w:name w:val="Заголовок №2"/>
    <w:basedOn w:val="a0"/>
    <w:rsid w:val="00ED335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single"/>
      <w:effect w:val="none"/>
      <w:lang w:val="ru-RU" w:eastAsia="ru-RU" w:bidi="ru-RU"/>
    </w:rPr>
  </w:style>
  <w:style w:type="character" w:customStyle="1" w:styleId="6">
    <w:name w:val="Основной текст (6)"/>
    <w:basedOn w:val="a0"/>
    <w:rsid w:val="00ED335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single"/>
      <w:effect w:val="none"/>
      <w:lang w:val="ru-RU" w:eastAsia="ru-RU" w:bidi="ru-RU"/>
    </w:rPr>
  </w:style>
  <w:style w:type="table" w:styleId="a3">
    <w:name w:val="Table Grid"/>
    <w:basedOn w:val="a1"/>
    <w:rsid w:val="00F26F8C"/>
    <w:pPr>
      <w:spacing w:after="0" w:line="240" w:lineRule="auto"/>
    </w:pPr>
    <w:rPr>
      <w:rFonts w:ascii="Arial" w:eastAsia="Times New Roman" w:hAnsi="Arial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26F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E76B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76B3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69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1272</Words>
  <Characters>7252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SMARTBOARD</cp:lastModifiedBy>
  <cp:revision>4</cp:revision>
  <dcterms:created xsi:type="dcterms:W3CDTF">2018-03-16T07:57:00Z</dcterms:created>
  <dcterms:modified xsi:type="dcterms:W3CDTF">2018-03-17T07:24:00Z</dcterms:modified>
</cp:coreProperties>
</file>